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bookmarkStart w:id="0" w:name="_GoBack"/>
      <w:bookmarkEnd w:id="0"/>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r w:rsidRPr="00B97CBB">
        <w:rPr>
          <w:sz w:val="24"/>
          <w:szCs w:val="24"/>
        </w:rPr>
        <w:t>McHENRY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2B5D7F56"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77777777" w:rsidR="00902173" w:rsidRPr="00B97CBB" w:rsidRDefault="00902173" w:rsidP="00902173">
      <w:pPr>
        <w:pStyle w:val="BodyText"/>
        <w:spacing w:line="480" w:lineRule="auto"/>
        <w:ind w:firstLine="720"/>
        <w:jc w:val="both"/>
      </w:pPr>
      <w:r w:rsidRPr="00B97CBB">
        <w:t>Paul Dulberg, by and through his attorneys, The Clinton Law Firm, LLC, pursuant to the provisions of Illinois Supreme Court Rule 213, responds to Defendant Hans Mast’s  Interrogatories To Plaintiff Paul Dulberg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5A635EEB" w14:textId="77777777" w:rsidR="006D2217" w:rsidRPr="00B97CBB" w:rsidRDefault="006D2217" w:rsidP="006D2217">
      <w:pPr>
        <w:pStyle w:val="BodyText"/>
        <w:spacing w:line="480" w:lineRule="auto"/>
        <w:ind w:firstLine="720"/>
        <w:jc w:val="both"/>
      </w:pPr>
      <w:r w:rsidRPr="00B97CBB">
        <w:rPr>
          <w:b/>
        </w:rPr>
        <w:tab/>
        <w:t>ANSWER:</w:t>
      </w:r>
      <w:r w:rsidRPr="00B97CBB">
        <w:tab/>
      </w:r>
    </w:p>
    <w:p w14:paraId="33B6925B" w14:textId="759EA83A" w:rsidR="00B97CBB" w:rsidRPr="00B97CBB" w:rsidRDefault="006D2217" w:rsidP="00B97CBB">
      <w:pPr>
        <w:tabs>
          <w:tab w:val="left" w:pos="1540"/>
          <w:tab w:val="left" w:pos="1541"/>
        </w:tabs>
        <w:spacing w:line="480" w:lineRule="auto"/>
        <w:ind w:firstLine="720"/>
        <w:jc w:val="both"/>
        <w:rPr>
          <w:sz w:val="24"/>
          <w:szCs w:val="24"/>
        </w:rPr>
      </w:pPr>
      <w:r w:rsidRPr="00B97CBB">
        <w:rPr>
          <w:sz w:val="24"/>
          <w:szCs w:val="24"/>
        </w:rPr>
        <w:tab/>
      </w:r>
      <w:r w:rsidR="00B97CBB" w:rsidRPr="00B97CBB">
        <w:rPr>
          <w:sz w:val="24"/>
          <w:szCs w:val="24"/>
        </w:rPr>
        <w:t xml:space="preserve">Between October 2013 and January 2014, Mast advised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7E197968" w14:textId="2F84FC3E"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w:t>
      </w:r>
      <w:r w:rsidR="002D3F4A" w:rsidRPr="00B97CBB">
        <w:rPr>
          <w:sz w:val="24"/>
          <w:szCs w:val="24"/>
        </w:rPr>
        <w:t>Gagnon</w:t>
      </w:r>
      <w:r w:rsidRPr="00B97CBB">
        <w:rPr>
          <w:sz w:val="24"/>
          <w:szCs w:val="24"/>
        </w:rPr>
        <w:t xml:space="preserve"> and be able to seek and receive a full recovery from Gagnon.   </w:t>
      </w:r>
    </w:p>
    <w:p w14:paraId="313D48BF" w14:textId="77777777" w:rsidR="00353BB9" w:rsidRPr="00B97CBB" w:rsidRDefault="00353BB9" w:rsidP="006D2217">
      <w:pPr>
        <w:pStyle w:val="BodyText"/>
        <w:spacing w:line="480" w:lineRule="auto"/>
        <w:ind w:firstLine="720"/>
        <w:jc w:val="both"/>
      </w:pPr>
    </w:p>
    <w:p w14:paraId="171C8608" w14:textId="77777777" w:rsidR="00902173" w:rsidRPr="00B97CBB" w:rsidRDefault="00902173" w:rsidP="006D2217">
      <w:pPr>
        <w:pStyle w:val="BodyText"/>
        <w:spacing w:line="480" w:lineRule="auto"/>
        <w:ind w:firstLine="720"/>
        <w:jc w:val="both"/>
        <w:rPr>
          <w:b/>
        </w:rPr>
      </w:pP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lastRenderedPageBreak/>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1549F822" w14:textId="77777777" w:rsidR="006D2217" w:rsidRPr="00B97CBB" w:rsidRDefault="006D2217" w:rsidP="006D2217">
      <w:pPr>
        <w:pStyle w:val="BodyText"/>
        <w:spacing w:line="480" w:lineRule="auto"/>
        <w:ind w:firstLine="720"/>
        <w:jc w:val="both"/>
      </w:pPr>
      <w:r w:rsidRPr="00B97CBB">
        <w:rPr>
          <w:b/>
        </w:rPr>
        <w:tab/>
        <w:t>ANSWER:</w:t>
      </w:r>
      <w:r w:rsidRPr="00B97CBB">
        <w:tab/>
      </w:r>
    </w:p>
    <w:p w14:paraId="51C0E21A" w14:textId="70D1176A" w:rsidR="006D2217" w:rsidRPr="00B97CBB" w:rsidRDefault="006D2217" w:rsidP="006D2217">
      <w:pPr>
        <w:pStyle w:val="BodyText"/>
        <w:spacing w:line="480" w:lineRule="auto"/>
        <w:ind w:firstLine="720"/>
        <w:jc w:val="both"/>
      </w:pPr>
      <w:r w:rsidRPr="00B97CBB">
        <w:tab/>
      </w:r>
      <w:r w:rsidR="00B97CBB" w:rsidRPr="00B97CBB">
        <w:t xml:space="preserve">Various dates between October 2013 to January 2014.  The advice was provided via email, text messages, and in person meetings.  </w:t>
      </w:r>
    </w:p>
    <w:p w14:paraId="7CE0120E" w14:textId="62A8B0A7"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ab/>
        <w:t xml:space="preserve">Between October 2013 and January 2014, Mast advised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207C25CF" w14:textId="12D8B2C6"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advised that Dulberg would retain his claim against Gaganon and be able to seek and receive a full recovery from Gagnon.   </w:t>
      </w:r>
    </w:p>
    <w:p w14:paraId="3FFC6BA7" w14:textId="2FACEF54" w:rsidR="00B97CBB" w:rsidRPr="00B97CBB" w:rsidRDefault="00B97CBB" w:rsidP="006D2217">
      <w:pPr>
        <w:pStyle w:val="BodyText"/>
        <w:spacing w:line="480" w:lineRule="auto"/>
        <w:ind w:firstLine="720"/>
        <w:jc w:val="both"/>
      </w:pPr>
      <w:r w:rsidRPr="00B97CBB">
        <w:tab/>
        <w:t xml:space="preserve">All documents in Plaintiff’s possession and control produced. </w:t>
      </w:r>
    </w:p>
    <w:p w14:paraId="0CD01A3B" w14:textId="77777777" w:rsidR="00902173" w:rsidRPr="00B97CBB" w:rsidRDefault="00902173" w:rsidP="00353BB9">
      <w:pPr>
        <w:pStyle w:val="BodyText"/>
        <w:ind w:left="1440" w:right="720" w:hanging="720"/>
        <w:jc w:val="both"/>
        <w:rPr>
          <w:b/>
        </w:rPr>
      </w:pPr>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25A4E4CE" w14:textId="77777777" w:rsidR="00902173" w:rsidRPr="00B97CBB" w:rsidRDefault="00902173" w:rsidP="00353BB9">
      <w:pPr>
        <w:pStyle w:val="BodyText"/>
        <w:ind w:left="1440" w:right="720" w:hanging="720"/>
        <w:jc w:val="both"/>
        <w:rPr>
          <w:b/>
        </w:rPr>
      </w:pPr>
    </w:p>
    <w:p w14:paraId="41EA6F4E" w14:textId="77777777" w:rsidR="006D2217" w:rsidRPr="00B97CBB" w:rsidRDefault="006D2217" w:rsidP="006D2217">
      <w:pPr>
        <w:pStyle w:val="BodyText"/>
        <w:spacing w:line="480" w:lineRule="auto"/>
        <w:ind w:firstLine="720"/>
        <w:jc w:val="both"/>
      </w:pPr>
      <w:r w:rsidRPr="00B97CBB">
        <w:rPr>
          <w:b/>
        </w:rPr>
        <w:tab/>
        <w:t>ANSWER:</w:t>
      </w:r>
      <w:r w:rsidRPr="00B97CBB">
        <w:tab/>
      </w:r>
    </w:p>
    <w:p w14:paraId="59BCCD37" w14:textId="37C073FE" w:rsidR="006D2217" w:rsidRPr="00B97CBB" w:rsidRDefault="006D2217" w:rsidP="006D2217">
      <w:pPr>
        <w:pStyle w:val="BodyText"/>
        <w:spacing w:line="480" w:lineRule="auto"/>
        <w:ind w:firstLine="720"/>
        <w:jc w:val="both"/>
      </w:pPr>
      <w:r w:rsidRPr="00B97CBB">
        <w:tab/>
      </w:r>
      <w:r w:rsidR="00B97CBB">
        <w:t xml:space="preserve">The McGuire’s owned their home and vehicles. McGuire’s also held bank accounts in their name. Investigation continues. </w:t>
      </w:r>
    </w:p>
    <w:p w14:paraId="3B199491" w14:textId="77777777" w:rsidR="00902173" w:rsidRPr="00B97CBB" w:rsidRDefault="00902173" w:rsidP="00353BB9">
      <w:pPr>
        <w:pStyle w:val="BodyText"/>
        <w:ind w:left="1440" w:right="720" w:hanging="720"/>
        <w:jc w:val="both"/>
        <w:rPr>
          <w:b/>
        </w:rPr>
      </w:pP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0CEC9D7" w14:textId="77777777" w:rsidR="006D2217" w:rsidRPr="00B97CBB" w:rsidRDefault="006D2217" w:rsidP="006D2217">
      <w:pPr>
        <w:pStyle w:val="BodyText"/>
        <w:spacing w:line="480" w:lineRule="auto"/>
        <w:ind w:firstLine="720"/>
        <w:jc w:val="both"/>
      </w:pPr>
      <w:r w:rsidRPr="00B97CBB">
        <w:rPr>
          <w:b/>
        </w:rPr>
        <w:tab/>
        <w:t>ANSWER:</w:t>
      </w:r>
      <w:r w:rsidRPr="00B97CBB">
        <w:tab/>
      </w:r>
    </w:p>
    <w:p w14:paraId="28221898" w14:textId="55A7A79A" w:rsidR="006D2217" w:rsidRPr="00B97CBB" w:rsidRDefault="006D2217" w:rsidP="006D2217">
      <w:pPr>
        <w:pStyle w:val="BodyText"/>
        <w:spacing w:line="480" w:lineRule="auto"/>
        <w:ind w:firstLine="720"/>
        <w:jc w:val="both"/>
      </w:pPr>
      <w:r w:rsidRPr="00B97CBB">
        <w:tab/>
      </w:r>
      <w:r w:rsidR="00B97CBB">
        <w:t xml:space="preserve">The McGuire’s produced insurance information to Dulberg on the day of the accident and also were represented by insurance counsel. </w:t>
      </w:r>
    </w:p>
    <w:p w14:paraId="3F1650BE" w14:textId="77777777" w:rsidR="006D2217" w:rsidRPr="00B97CBB" w:rsidRDefault="006D2217" w:rsidP="006D2217">
      <w:pPr>
        <w:tabs>
          <w:tab w:val="left" w:pos="1540"/>
          <w:tab w:val="left" w:pos="1541"/>
        </w:tabs>
        <w:ind w:right="720"/>
        <w:jc w:val="both"/>
        <w:rPr>
          <w:sz w:val="24"/>
          <w:szCs w:val="24"/>
        </w:rPr>
      </w:pPr>
    </w:p>
    <w:p w14:paraId="5624547A" w14:textId="77777777" w:rsidR="000D6132" w:rsidRPr="00B97CBB" w:rsidRDefault="0010030B" w:rsidP="00353BB9">
      <w:pPr>
        <w:pStyle w:val="BodyText"/>
        <w:ind w:left="1440" w:right="720" w:hanging="720"/>
        <w:jc w:val="both"/>
      </w:pPr>
      <w:r w:rsidRPr="00B97CBB">
        <w:tab/>
      </w:r>
      <w:r w:rsidRPr="00B97CBB">
        <w:tab/>
      </w:r>
      <w:r w:rsidRPr="00B97CBB">
        <w:tab/>
      </w:r>
      <w:r w:rsidRPr="00B97CBB">
        <w:tab/>
      </w:r>
      <w:r w:rsidRPr="00B97CBB">
        <w:tab/>
      </w:r>
      <w:r w:rsidRPr="00B97CBB">
        <w:tab/>
      </w:r>
      <w:r w:rsidRPr="00B97CBB">
        <w:tab/>
      </w:r>
    </w:p>
    <w:p w14:paraId="4AC9A2CA" w14:textId="77777777" w:rsidR="000D6132" w:rsidRPr="00B97CBB" w:rsidRDefault="0010030B">
      <w:pPr>
        <w:pStyle w:val="BodyText"/>
        <w:ind w:left="4241"/>
      </w:pPr>
      <w:r w:rsidRPr="00B97CBB">
        <w:tab/>
      </w:r>
      <w:r w:rsidRPr="00B97CBB">
        <w:tab/>
      </w:r>
      <w:r w:rsidRPr="00B97CBB">
        <w:tab/>
      </w:r>
      <w:r w:rsidR="00E60B29" w:rsidRPr="00B97CBB">
        <w:t>Respectfully submitted,</w:t>
      </w:r>
    </w:p>
    <w:p w14:paraId="3476EA63" w14:textId="77777777" w:rsidR="0010030B" w:rsidRPr="00B97CBB" w:rsidRDefault="0010030B" w:rsidP="0010030B">
      <w:pPr>
        <w:pStyle w:val="Heading1"/>
        <w:ind w:left="0"/>
        <w:jc w:val="both"/>
        <w:rPr>
          <w:b w:val="0"/>
          <w:u w:val="none"/>
        </w:rPr>
      </w:pP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  Julia C. Williams            </w:t>
      </w:r>
      <w:r w:rsidRPr="00B97CBB">
        <w:rPr>
          <w:b w:val="0"/>
        </w:rPr>
        <w:tab/>
      </w:r>
      <w:r w:rsidRPr="00B97CBB">
        <w:rPr>
          <w:b w:val="0"/>
        </w:rPr>
        <w:tab/>
      </w:r>
    </w:p>
    <w:p w14:paraId="58299991" w14:textId="77777777" w:rsidR="0010030B"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Julia C. Williams</w:t>
      </w:r>
    </w:p>
    <w:p w14:paraId="4EF5222C" w14:textId="77777777"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2D2CCB4D" w14:textId="77777777" w:rsidR="0010030B" w:rsidRPr="00B97CBB" w:rsidRDefault="0010030B" w:rsidP="0010030B">
      <w:pPr>
        <w:pStyle w:val="Heading1"/>
        <w:ind w:left="0"/>
        <w:jc w:val="both"/>
        <w:rPr>
          <w:b w:val="0"/>
          <w:u w:val="none"/>
        </w:rPr>
      </w:pPr>
    </w:p>
    <w:p w14:paraId="2A80103B" w14:textId="77777777" w:rsidR="0010030B" w:rsidRPr="00B97CBB" w:rsidRDefault="0010030B" w:rsidP="0010030B">
      <w:pPr>
        <w:pStyle w:val="Heading1"/>
        <w:ind w:left="0"/>
        <w:jc w:val="both"/>
        <w:rPr>
          <w:b w:val="0"/>
          <w:u w:val="none"/>
        </w:rPr>
      </w:pPr>
    </w:p>
    <w:p w14:paraId="0DFB774F" w14:textId="77777777" w:rsidR="0010030B" w:rsidRPr="00B97CBB" w:rsidRDefault="0010030B" w:rsidP="0010030B">
      <w:pPr>
        <w:pStyle w:val="Heading1"/>
        <w:ind w:left="0"/>
        <w:jc w:val="both"/>
        <w:rPr>
          <w:b w:val="0"/>
          <w:u w:val="none"/>
        </w:rPr>
      </w:pPr>
      <w:r w:rsidRPr="00B97CBB">
        <w:rPr>
          <w:b w:val="0"/>
          <w:u w:val="none"/>
        </w:rPr>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3721C701" w14:textId="77777777" w:rsidR="0010030B" w:rsidRPr="00B97CBB" w:rsidRDefault="0010030B" w:rsidP="0010030B">
      <w:pPr>
        <w:pStyle w:val="Heading1"/>
        <w:ind w:left="0"/>
        <w:jc w:val="both"/>
        <w:rPr>
          <w:b w:val="0"/>
          <w:u w:val="none"/>
        </w:rPr>
      </w:pPr>
      <w:r w:rsidRPr="00B97CBB">
        <w:rPr>
          <w:b w:val="0"/>
          <w:u w:val="none"/>
        </w:rPr>
        <w:t>111 W Washington Street</w:t>
      </w:r>
    </w:p>
    <w:p w14:paraId="25DC35C4" w14:textId="77777777" w:rsidR="0010030B" w:rsidRPr="00B97CBB" w:rsidRDefault="0010030B" w:rsidP="0010030B">
      <w:pPr>
        <w:pStyle w:val="Heading1"/>
        <w:ind w:left="0"/>
        <w:jc w:val="both"/>
        <w:rPr>
          <w:b w:val="0"/>
          <w:u w:val="none"/>
        </w:rPr>
      </w:pP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EB7C3C" w:rsidP="0010030B">
      <w:pPr>
        <w:pStyle w:val="Heading1"/>
        <w:ind w:left="0"/>
        <w:jc w:val="both"/>
        <w:rPr>
          <w:b w:val="0"/>
          <w:u w:val="none"/>
        </w:rPr>
      </w:pPr>
      <w:hyperlink r:id="rId7" w:history="1">
        <w:r w:rsidR="0010030B" w:rsidRPr="00B97CBB">
          <w:rPr>
            <w:rStyle w:val="Hyperlink"/>
            <w:b w:val="0"/>
          </w:rPr>
          <w:t>ed@clintonlaw.net</w:t>
        </w:r>
      </w:hyperlink>
    </w:p>
    <w:p w14:paraId="5517EBDA" w14:textId="77777777" w:rsidR="00561A8B" w:rsidRPr="00B97CBB" w:rsidRDefault="00EB7C3C" w:rsidP="0010030B">
      <w:pPr>
        <w:pStyle w:val="Heading1"/>
        <w:ind w:left="0"/>
        <w:jc w:val="both"/>
      </w:pPr>
      <w:hyperlink r:id="rId8" w:history="1">
        <w:r w:rsidR="0010030B" w:rsidRPr="00B97CBB">
          <w:rPr>
            <w:rStyle w:val="Hyperlink"/>
            <w:b w:val="0"/>
          </w:rPr>
          <w:t>juliawilliams@clintonlaw.net</w:t>
        </w:r>
      </w:hyperlink>
    </w:p>
    <w:p w14:paraId="11BFE2EA" w14:textId="77777777" w:rsidR="00561A8B" w:rsidRPr="00B97CBB" w:rsidRDefault="00561A8B">
      <w:pPr>
        <w:pStyle w:val="BodyText"/>
        <w:ind w:left="4241"/>
      </w:pPr>
    </w:p>
    <w:sectPr w:rsidR="00561A8B" w:rsidRPr="00B97CBB" w:rsidSect="0010030B">
      <w:footerReference w:type="default" r:id="rId9"/>
      <w:pgSz w:w="12240" w:h="15840"/>
      <w:pgMar w:top="1360" w:right="1320" w:bottom="1160" w:left="134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A1D80" w14:textId="77777777" w:rsidR="00EB7C3C" w:rsidRDefault="00EB7C3C">
      <w:r>
        <w:separator/>
      </w:r>
    </w:p>
  </w:endnote>
  <w:endnote w:type="continuationSeparator" w:id="0">
    <w:p w14:paraId="41DF78C2" w14:textId="77777777" w:rsidR="00EB7C3C" w:rsidRDefault="00EB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27809F1" w14:textId="77777777" w:rsidR="0010030B" w:rsidRDefault="0010030B">
        <w:pPr>
          <w:pStyle w:val="Footer"/>
          <w:jc w:val="center"/>
        </w:pPr>
        <w:r>
          <w:fldChar w:fldCharType="begin"/>
        </w:r>
        <w:r>
          <w:instrText xml:space="preserve"> PAGE   \* MERGEFORMAT </w:instrText>
        </w:r>
        <w:r>
          <w:fldChar w:fldCharType="separate"/>
        </w:r>
        <w:r w:rsidR="005139C0">
          <w:rPr>
            <w:noProof/>
          </w:rPr>
          <w:t>1</w:t>
        </w:r>
        <w:r>
          <w:rPr>
            <w:noProof/>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CEC1A" w14:textId="77777777" w:rsidR="00EB7C3C" w:rsidRDefault="00EB7C3C">
      <w:r>
        <w:separator/>
      </w:r>
    </w:p>
  </w:footnote>
  <w:footnote w:type="continuationSeparator" w:id="0">
    <w:p w14:paraId="1B15D1A3" w14:textId="77777777" w:rsidR="00EB7C3C" w:rsidRDefault="00EB7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D6132"/>
    <w:rsid w:val="0010030B"/>
    <w:rsid w:val="001834CE"/>
    <w:rsid w:val="001F5EC6"/>
    <w:rsid w:val="002D3F4A"/>
    <w:rsid w:val="00347E63"/>
    <w:rsid w:val="00353BB9"/>
    <w:rsid w:val="0039213B"/>
    <w:rsid w:val="005139C0"/>
    <w:rsid w:val="00533366"/>
    <w:rsid w:val="00561A8B"/>
    <w:rsid w:val="005E67B1"/>
    <w:rsid w:val="00695949"/>
    <w:rsid w:val="006D2217"/>
    <w:rsid w:val="006F1EE9"/>
    <w:rsid w:val="007B0A68"/>
    <w:rsid w:val="008C059F"/>
    <w:rsid w:val="008C7BB4"/>
    <w:rsid w:val="00902173"/>
    <w:rsid w:val="00AA67B3"/>
    <w:rsid w:val="00B726BA"/>
    <w:rsid w:val="00B97CBB"/>
    <w:rsid w:val="00C0347C"/>
    <w:rsid w:val="00CC00E0"/>
    <w:rsid w:val="00DE7A73"/>
    <w:rsid w:val="00E065CB"/>
    <w:rsid w:val="00E06C20"/>
    <w:rsid w:val="00E25D6A"/>
    <w:rsid w:val="00E60B29"/>
    <w:rsid w:val="00EB7C3C"/>
    <w:rsid w:val="00F9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Julia Williams</cp:lastModifiedBy>
  <cp:revision>3</cp:revision>
  <cp:lastPrinted>2019-03-24T13:36:00Z</cp:lastPrinted>
  <dcterms:created xsi:type="dcterms:W3CDTF">2019-05-28T19:15:00Z</dcterms:created>
  <dcterms:modified xsi:type="dcterms:W3CDTF">2019-05-28T19:33:00Z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